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5" w:rsidRDefault="00C01E55" w:rsidP="00C01E55">
      <w:pPr>
        <w:spacing w:before="94"/>
        <w:ind w:left="620"/>
        <w:jc w:val="center"/>
        <w:rPr>
          <w:b/>
          <w:i/>
        </w:rPr>
      </w:pPr>
      <w:r>
        <w:rPr>
          <w:b/>
          <w:i/>
        </w:rPr>
        <w:t>DECLARAÇÃO</w:t>
      </w:r>
    </w:p>
    <w:p w:rsidR="00C01E55" w:rsidRDefault="00C01E55" w:rsidP="00C01E55">
      <w:pPr>
        <w:spacing w:before="94"/>
        <w:ind w:left="620"/>
        <w:jc w:val="both"/>
        <w:rPr>
          <w:b/>
          <w:i/>
        </w:rPr>
      </w:pPr>
    </w:p>
    <w:p w:rsidR="00C01E55" w:rsidRDefault="00C01E55" w:rsidP="00C01E55">
      <w:pPr>
        <w:pStyle w:val="Corpodetexto"/>
        <w:tabs>
          <w:tab w:val="left" w:pos="4312"/>
          <w:tab w:val="left" w:pos="8142"/>
          <w:tab w:val="left" w:pos="8629"/>
        </w:tabs>
        <w:spacing w:before="126" w:line="276" w:lineRule="auto"/>
        <w:ind w:left="221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Portador(a)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Carteira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Identidade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CPF</w:t>
      </w:r>
      <w:r>
        <w:rPr>
          <w:spacing w:val="-59"/>
        </w:rPr>
        <w:t xml:space="preserve"> </w:t>
      </w:r>
      <w:r>
        <w:t>nº</w:t>
      </w:r>
      <w:r>
        <w:rPr>
          <w:u w:val="single"/>
        </w:rPr>
        <w:tab/>
      </w:r>
      <w:r>
        <w:t>, declaro para fins de solicitar a isenção do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IPTU,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verdadeiras, e que estou</w:t>
      </w:r>
      <w:r>
        <w:rPr>
          <w:spacing w:val="1"/>
        </w:rPr>
        <w:t xml:space="preserve"> </w:t>
      </w:r>
      <w:r>
        <w:t>ciente de que qualquer falsidade nelas poderei incorrer na previsão do Decreto Lei</w:t>
      </w:r>
      <w:r>
        <w:rPr>
          <w:spacing w:val="1"/>
        </w:rPr>
        <w:t xml:space="preserve"> </w:t>
      </w:r>
      <w:r>
        <w:t>2.848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07/12/40</w:t>
      </w:r>
      <w:r>
        <w:rPr>
          <w:spacing w:val="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Código</w:t>
      </w:r>
      <w:r>
        <w:rPr>
          <w:spacing w:val="15"/>
        </w:rPr>
        <w:t xml:space="preserve"> </w:t>
      </w:r>
      <w:r>
        <w:t>Penal,</w:t>
      </w:r>
      <w:r>
        <w:rPr>
          <w:spacing w:val="7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seu</w:t>
      </w:r>
      <w:r>
        <w:rPr>
          <w:spacing w:val="7"/>
        </w:rPr>
        <w:t xml:space="preserve"> </w:t>
      </w:r>
      <w:r>
        <w:t>artigo</w:t>
      </w:r>
      <w:r>
        <w:rPr>
          <w:spacing w:val="6"/>
        </w:rPr>
        <w:t xml:space="preserve"> </w:t>
      </w:r>
      <w:r>
        <w:t>299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diz “Falsidade</w:t>
      </w:r>
      <w:r>
        <w:rPr>
          <w:spacing w:val="6"/>
        </w:rPr>
        <w:t xml:space="preserve"> </w:t>
      </w:r>
      <w:r>
        <w:t>Ideológica:</w:t>
      </w:r>
    </w:p>
    <w:p w:rsidR="00C01E55" w:rsidRDefault="00C01E55" w:rsidP="00C01E55">
      <w:pPr>
        <w:pStyle w:val="Corpodetexto"/>
        <w:spacing w:line="276" w:lineRule="auto"/>
        <w:ind w:left="221"/>
        <w:jc w:val="both"/>
      </w:pPr>
      <w:r>
        <w:t>– Omitir, em documento público ou particular, declaração que dele devia constar, ou</w:t>
      </w:r>
      <w:r>
        <w:rPr>
          <w:spacing w:val="1"/>
        </w:rPr>
        <w:t xml:space="preserve"> </w:t>
      </w:r>
      <w:r>
        <w:t>nele inserir ou fazer inserir declaração falsa ou diversa da que devia ser escrita, com o</w:t>
      </w:r>
      <w:r>
        <w:rPr>
          <w:spacing w:val="1"/>
        </w:rPr>
        <w:t xml:space="preserve"> </w:t>
      </w:r>
      <w:r>
        <w:t>fim de prejudicar direito, criar obrigação ou alterar a verdade sobre fato juridicamente</w:t>
      </w:r>
      <w:r>
        <w:rPr>
          <w:spacing w:val="1"/>
        </w:rPr>
        <w:t xml:space="preserve"> </w:t>
      </w:r>
      <w:r>
        <w:t>relevante: Pena</w:t>
      </w:r>
      <w:r>
        <w:rPr>
          <w:spacing w:val="1"/>
        </w:rPr>
        <w:t xml:space="preserve"> </w:t>
      </w:r>
      <w:r>
        <w:t>- reclusão, de um a cinco anos e multa, se o documento é público, e a</w:t>
      </w:r>
      <w:r>
        <w:rPr>
          <w:spacing w:val="-59"/>
        </w:rPr>
        <w:t xml:space="preserve"> </w:t>
      </w:r>
      <w:r>
        <w:t>reclusão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três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multa,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 documento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particular”.</w:t>
      </w:r>
    </w:p>
    <w:p w:rsidR="00C01E55" w:rsidRDefault="00C01E55" w:rsidP="00C01E55">
      <w:pPr>
        <w:pStyle w:val="Corpodetexto"/>
        <w:spacing w:before="3"/>
        <w:jc w:val="both"/>
        <w:rPr>
          <w:sz w:val="25"/>
        </w:rPr>
      </w:pPr>
    </w:p>
    <w:p w:rsidR="00C01E55" w:rsidRDefault="00C01E55" w:rsidP="00C01E55">
      <w:pPr>
        <w:pStyle w:val="Corpodetexto"/>
        <w:spacing w:before="1"/>
        <w:ind w:left="221"/>
        <w:jc w:val="both"/>
      </w:pPr>
      <w:r>
        <w:t>Declaro,</w:t>
      </w:r>
      <w:r>
        <w:rPr>
          <w:spacing w:val="-4"/>
        </w:rPr>
        <w:t xml:space="preserve"> </w:t>
      </w:r>
      <w:r>
        <w:t>também, que</w:t>
      </w:r>
      <w:r>
        <w:rPr>
          <w:spacing w:val="-4"/>
        </w:rPr>
        <w:t xml:space="preserve"> </w:t>
      </w:r>
      <w:r>
        <w:t>estou</w:t>
      </w:r>
      <w:r>
        <w:rPr>
          <w:spacing w:val="-2"/>
        </w:rPr>
        <w:t xml:space="preserve"> </w:t>
      </w:r>
      <w:r>
        <w:t>ciente:</w:t>
      </w:r>
    </w:p>
    <w:p w:rsidR="00C01E55" w:rsidRDefault="00C01E55" w:rsidP="00C01E55">
      <w:pPr>
        <w:pStyle w:val="PargrafodaLista"/>
        <w:numPr>
          <w:ilvl w:val="0"/>
          <w:numId w:val="1"/>
        </w:numPr>
        <w:tabs>
          <w:tab w:val="left" w:pos="361"/>
        </w:tabs>
        <w:spacing w:before="37" w:line="276" w:lineRule="auto"/>
        <w:ind w:firstLine="0"/>
        <w:rPr>
          <w:i/>
        </w:rPr>
      </w:pPr>
      <w:r>
        <w:rPr>
          <w:i/>
        </w:rPr>
        <w:t>a não apresentação de toda documentação exigida poderá ocasionar o indeferimento do</w:t>
      </w:r>
      <w:r>
        <w:rPr>
          <w:i/>
          <w:spacing w:val="-59"/>
        </w:rPr>
        <w:t xml:space="preserve">      </w:t>
      </w:r>
      <w:r>
        <w:rPr>
          <w:i/>
        </w:rPr>
        <w:t>pedido</w:t>
      </w:r>
      <w:r>
        <w:rPr>
          <w:i/>
          <w:spacing w:val="-1"/>
        </w:rPr>
        <w:t xml:space="preserve"> </w:t>
      </w:r>
      <w:r>
        <w:rPr>
          <w:i/>
        </w:rPr>
        <w:t>de isenção.</w:t>
      </w:r>
    </w:p>
    <w:p w:rsidR="00C01E55" w:rsidRDefault="00C01E55" w:rsidP="00C01E55">
      <w:pPr>
        <w:pStyle w:val="PargrafodaLista"/>
        <w:numPr>
          <w:ilvl w:val="0"/>
          <w:numId w:val="1"/>
        </w:numPr>
        <w:tabs>
          <w:tab w:val="left" w:pos="380"/>
        </w:tabs>
        <w:spacing w:line="276" w:lineRule="auto"/>
        <w:ind w:firstLine="0"/>
        <w:rPr>
          <w:i/>
        </w:rPr>
      </w:pPr>
      <w:r>
        <w:rPr>
          <w:i/>
        </w:rPr>
        <w:t>as intimações serão publicadas no Diário Oficial Eletrônico do Município de Bela Vista da Caroba,</w:t>
      </w:r>
      <w:r>
        <w:rPr>
          <w:i/>
          <w:spacing w:val="1"/>
        </w:rPr>
        <w:t xml:space="preserve"> </w:t>
      </w:r>
      <w:r>
        <w:rPr>
          <w:i/>
        </w:rPr>
        <w:t>contando o prazo de 30</w:t>
      </w:r>
      <w:r>
        <w:rPr>
          <w:i/>
          <w:spacing w:val="61"/>
        </w:rPr>
        <w:t xml:space="preserve"> </w:t>
      </w:r>
      <w:r>
        <w:rPr>
          <w:i/>
        </w:rPr>
        <w:t>dias para a defesa a partir do dia seguinte ao da publicação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resultado,</w:t>
      </w:r>
      <w:r>
        <w:rPr>
          <w:i/>
          <w:spacing w:val="-2"/>
        </w:rPr>
        <w:t xml:space="preserve"> </w:t>
      </w:r>
      <w:r>
        <w:rPr>
          <w:i/>
        </w:rPr>
        <w:t>não</w:t>
      </w:r>
      <w:r>
        <w:rPr>
          <w:i/>
          <w:spacing w:val="-1"/>
        </w:rPr>
        <w:t xml:space="preserve"> </w:t>
      </w:r>
      <w:r>
        <w:rPr>
          <w:i/>
        </w:rPr>
        <w:t>sendo</w:t>
      </w:r>
      <w:r>
        <w:rPr>
          <w:i/>
          <w:spacing w:val="-5"/>
        </w:rPr>
        <w:t xml:space="preserve"> </w:t>
      </w:r>
      <w:r>
        <w:rPr>
          <w:i/>
        </w:rPr>
        <w:t>realizada</w:t>
      </w:r>
      <w:r>
        <w:rPr>
          <w:i/>
          <w:spacing w:val="-1"/>
        </w:rPr>
        <w:t xml:space="preserve"> </w:t>
      </w:r>
      <w:r>
        <w:rPr>
          <w:i/>
        </w:rPr>
        <w:t>intimação</w:t>
      </w:r>
      <w:r>
        <w:rPr>
          <w:i/>
          <w:spacing w:val="-1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AR, telefone,</w:t>
      </w:r>
      <w:r>
        <w:rPr>
          <w:i/>
          <w:spacing w:val="-2"/>
        </w:rPr>
        <w:t xml:space="preserve"> </w:t>
      </w:r>
      <w:r>
        <w:rPr>
          <w:i/>
        </w:rPr>
        <w:t>ou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outro</w:t>
      </w:r>
      <w:r>
        <w:rPr>
          <w:i/>
          <w:spacing w:val="-3"/>
        </w:rPr>
        <w:t xml:space="preserve"> </w:t>
      </w:r>
      <w:r>
        <w:rPr>
          <w:i/>
        </w:rPr>
        <w:t>modo;</w:t>
      </w:r>
    </w:p>
    <w:p w:rsidR="00C01E55" w:rsidRDefault="00C01E55" w:rsidP="00C01E55">
      <w:pPr>
        <w:pStyle w:val="PargrafodaLista"/>
        <w:numPr>
          <w:ilvl w:val="0"/>
          <w:numId w:val="1"/>
        </w:numPr>
        <w:tabs>
          <w:tab w:val="left" w:pos="366"/>
        </w:tabs>
        <w:spacing w:line="276" w:lineRule="auto"/>
        <w:ind w:firstLine="0"/>
        <w:rPr>
          <w:i/>
        </w:rPr>
      </w:pPr>
      <w:r>
        <w:rPr>
          <w:i/>
        </w:rPr>
        <w:t>em caso de dúvidas, um fiscal do Departamento de Tributação poderá realizar visita in loco para verificar a destinção econômica do imóvel;</w:t>
      </w:r>
    </w:p>
    <w:p w:rsidR="00C01E55" w:rsidRDefault="00C01E55" w:rsidP="00C01E55">
      <w:pPr>
        <w:pStyle w:val="PargrafodaLista"/>
        <w:tabs>
          <w:tab w:val="left" w:pos="364"/>
        </w:tabs>
        <w:rPr>
          <w:i/>
        </w:rPr>
      </w:pPr>
      <w:r>
        <w:rPr>
          <w:i/>
        </w:rPr>
        <w:t>- eventual recurso deverá ser apresentado no Protocolo Geral do Município;</w:t>
      </w:r>
    </w:p>
    <w:p w:rsidR="00C01E55" w:rsidRDefault="00C01E55" w:rsidP="00C01E55">
      <w:pPr>
        <w:pStyle w:val="PargrafodaLista"/>
        <w:numPr>
          <w:ilvl w:val="0"/>
          <w:numId w:val="1"/>
        </w:numPr>
        <w:tabs>
          <w:tab w:val="left" w:pos="359"/>
        </w:tabs>
        <w:ind w:left="358" w:hanging="138"/>
        <w:rPr>
          <w:i/>
        </w:rPr>
      </w:pPr>
      <w:r>
        <w:rPr>
          <w:i/>
        </w:rPr>
        <w:t>requerimento</w:t>
      </w:r>
      <w:r>
        <w:rPr>
          <w:i/>
          <w:spacing w:val="-5"/>
        </w:rPr>
        <w:t xml:space="preserve"> </w:t>
      </w:r>
      <w:r>
        <w:rPr>
          <w:i/>
        </w:rPr>
        <w:t>mediante</w:t>
      </w:r>
      <w:r>
        <w:rPr>
          <w:i/>
          <w:spacing w:val="-5"/>
        </w:rPr>
        <w:t xml:space="preserve"> </w:t>
      </w:r>
      <w:r>
        <w:rPr>
          <w:i/>
        </w:rPr>
        <w:t>procuração</w:t>
      </w:r>
      <w:r>
        <w:rPr>
          <w:i/>
          <w:spacing w:val="-4"/>
        </w:rPr>
        <w:t xml:space="preserve"> </w:t>
      </w:r>
      <w:r>
        <w:rPr>
          <w:i/>
        </w:rPr>
        <w:t>somente</w:t>
      </w:r>
      <w:r>
        <w:rPr>
          <w:i/>
          <w:spacing w:val="-5"/>
        </w:rPr>
        <w:t xml:space="preserve"> </w:t>
      </w:r>
      <w:r>
        <w:rPr>
          <w:i/>
        </w:rPr>
        <w:t>com</w:t>
      </w:r>
      <w:r>
        <w:rPr>
          <w:i/>
          <w:spacing w:val="-3"/>
        </w:rPr>
        <w:t xml:space="preserve"> </w:t>
      </w:r>
      <w:r>
        <w:rPr>
          <w:i/>
        </w:rPr>
        <w:t>firma</w:t>
      </w:r>
      <w:r>
        <w:rPr>
          <w:i/>
          <w:spacing w:val="-5"/>
        </w:rPr>
        <w:t xml:space="preserve"> </w:t>
      </w:r>
      <w:r>
        <w:rPr>
          <w:i/>
        </w:rPr>
        <w:t>reconhecida.</w:t>
      </w:r>
    </w:p>
    <w:p w:rsidR="00C01E55" w:rsidRPr="00C01E55" w:rsidRDefault="00C01E55" w:rsidP="00C01E55">
      <w:pPr>
        <w:pStyle w:val="Corpodetexto"/>
        <w:spacing w:before="1"/>
        <w:jc w:val="both"/>
      </w:pPr>
    </w:p>
    <w:p w:rsidR="00C01E55" w:rsidRDefault="00C01E55" w:rsidP="00C01E55">
      <w:pPr>
        <w:pStyle w:val="Corpodetexto"/>
        <w:spacing w:before="1"/>
        <w:jc w:val="both"/>
      </w:pPr>
    </w:p>
    <w:p w:rsidR="00C01E55" w:rsidRDefault="00C01E55" w:rsidP="00C01E55">
      <w:pPr>
        <w:pStyle w:val="Corpodetexto"/>
        <w:spacing w:before="1"/>
        <w:ind w:left="567"/>
        <w:jc w:val="both"/>
      </w:pPr>
      <w:r w:rsidRPr="00C01E55">
        <w:t>Bela Vista da Caroba, ________ de ________________ de __________</w:t>
      </w:r>
    </w:p>
    <w:p w:rsidR="00C01E55" w:rsidRDefault="00C01E55" w:rsidP="00C01E55">
      <w:pPr>
        <w:pStyle w:val="Corpodetexto"/>
        <w:tabs>
          <w:tab w:val="left" w:pos="4564"/>
          <w:tab w:val="left" w:pos="7010"/>
          <w:tab w:val="left" w:pos="8668"/>
        </w:tabs>
        <w:jc w:val="both"/>
      </w:pPr>
    </w:p>
    <w:p w:rsidR="00C01E55" w:rsidRDefault="00C01E55" w:rsidP="00C01E55">
      <w:pPr>
        <w:pStyle w:val="Corpodetexto"/>
        <w:jc w:val="both"/>
        <w:rPr>
          <w:sz w:val="20"/>
        </w:rPr>
      </w:pPr>
    </w:p>
    <w:p w:rsidR="00C01E55" w:rsidRDefault="00C01E55" w:rsidP="00C01E55">
      <w:pPr>
        <w:pStyle w:val="Corpodetexto"/>
        <w:jc w:val="both"/>
        <w:rPr>
          <w:sz w:val="20"/>
        </w:rPr>
      </w:pPr>
    </w:p>
    <w:p w:rsidR="00C01E55" w:rsidRDefault="00C01E55" w:rsidP="00C01E55">
      <w:pPr>
        <w:pStyle w:val="Corpodetexto"/>
        <w:jc w:val="both"/>
        <w:rPr>
          <w:sz w:val="20"/>
        </w:rPr>
      </w:pPr>
    </w:p>
    <w:p w:rsidR="00C01E55" w:rsidRDefault="00C01E55" w:rsidP="00C01E55">
      <w:pPr>
        <w:pStyle w:val="Corpodetexto"/>
        <w:jc w:val="both"/>
        <w:rPr>
          <w:sz w:val="20"/>
        </w:rPr>
      </w:pPr>
      <w:bookmarkStart w:id="0" w:name="_GoBack"/>
      <w:bookmarkEnd w:id="0"/>
    </w:p>
    <w:p w:rsidR="00C01E55" w:rsidRDefault="00C01E55" w:rsidP="00C01E55">
      <w:pPr>
        <w:pStyle w:val="Corpodetexto"/>
        <w:jc w:val="center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A0404F" wp14:editId="3FCFC36F">
                <wp:simplePos x="0" y="0"/>
                <wp:positionH relativeFrom="page">
                  <wp:posOffset>1720850</wp:posOffset>
                </wp:positionH>
                <wp:positionV relativeFrom="paragraph">
                  <wp:posOffset>196850</wp:posOffset>
                </wp:positionV>
                <wp:extent cx="4119880" cy="1270"/>
                <wp:effectExtent l="6350" t="8890" r="7620" b="889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9880" cy="1270"/>
                        </a:xfrm>
                        <a:custGeom>
                          <a:avLst/>
                          <a:gdLst>
                            <a:gd name="T0" fmla="+- 0 2710 2710"/>
                            <a:gd name="T1" fmla="*/ T0 w 6488"/>
                            <a:gd name="T2" fmla="+- 0 9197 2710"/>
                            <a:gd name="T3" fmla="*/ T2 w 6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8">
                              <a:moveTo>
                                <a:pt x="0" y="0"/>
                              </a:moveTo>
                              <a:lnTo>
                                <a:pt x="6487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AF76" id="Forma Livre 2" o:spid="_x0000_s1026" style="position:absolute;margin-left:135.5pt;margin-top:15.5pt;width:324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" path="m,l6487,e" filled="f" strokeweight=".24522mm">
                <v:path arrowok="t" o:connecttype="custom" o:connectlocs="0,0;4119245,0" o:connectangles="0,0"/>
                <w10:wrap type="topAndBottom" anchorx="page"/>
              </v:shape>
            </w:pict>
          </mc:Fallback>
        </mc:AlternateContent>
      </w:r>
    </w:p>
    <w:p w:rsidR="00C01E55" w:rsidRDefault="00C01E55" w:rsidP="00C01E55">
      <w:pPr>
        <w:spacing w:line="228" w:lineRule="exact"/>
        <w:ind w:left="620"/>
        <w:jc w:val="center"/>
        <w:rPr>
          <w:b/>
          <w:i/>
        </w:rPr>
      </w:pPr>
      <w:r>
        <w:rPr>
          <w:b/>
          <w:i/>
        </w:rPr>
        <w:t>ASSINATURA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REQUERENTE</w:t>
      </w:r>
    </w:p>
    <w:p w:rsidR="00EE5FA7" w:rsidRDefault="00EE5FA7"/>
    <w:sectPr w:rsidR="00EE5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47DF5"/>
    <w:multiLevelType w:val="hybridMultilevel"/>
    <w:tmpl w:val="ECC02078"/>
    <w:lvl w:ilvl="0" w:tplc="051078C0">
      <w:numFmt w:val="bullet"/>
      <w:lvlText w:val="-"/>
      <w:lvlJc w:val="left"/>
      <w:pPr>
        <w:ind w:left="221" w:hanging="140"/>
      </w:pPr>
      <w:rPr>
        <w:rFonts w:ascii="Arial" w:eastAsia="Arial" w:hAnsi="Arial" w:cs="Arial" w:hint="default"/>
        <w:i/>
        <w:iCs/>
        <w:w w:val="100"/>
        <w:sz w:val="22"/>
        <w:szCs w:val="22"/>
        <w:lang w:val="pt-PT" w:eastAsia="en-US" w:bidi="ar-SA"/>
      </w:rPr>
    </w:lvl>
    <w:lvl w:ilvl="1" w:tplc="DAFCB242">
      <w:numFmt w:val="bullet"/>
      <w:lvlText w:val="•"/>
      <w:lvlJc w:val="left"/>
      <w:pPr>
        <w:ind w:left="1094" w:hanging="140"/>
      </w:pPr>
      <w:rPr>
        <w:rFonts w:hint="default"/>
        <w:lang w:val="pt-PT" w:eastAsia="en-US" w:bidi="ar-SA"/>
      </w:rPr>
    </w:lvl>
    <w:lvl w:ilvl="2" w:tplc="22FECCC4">
      <w:numFmt w:val="bullet"/>
      <w:lvlText w:val="•"/>
      <w:lvlJc w:val="left"/>
      <w:pPr>
        <w:ind w:left="1968" w:hanging="140"/>
      </w:pPr>
      <w:rPr>
        <w:rFonts w:hint="default"/>
        <w:lang w:val="pt-PT" w:eastAsia="en-US" w:bidi="ar-SA"/>
      </w:rPr>
    </w:lvl>
    <w:lvl w:ilvl="3" w:tplc="FDCAF726">
      <w:numFmt w:val="bullet"/>
      <w:lvlText w:val="•"/>
      <w:lvlJc w:val="left"/>
      <w:pPr>
        <w:ind w:left="2842" w:hanging="140"/>
      </w:pPr>
      <w:rPr>
        <w:rFonts w:hint="default"/>
        <w:lang w:val="pt-PT" w:eastAsia="en-US" w:bidi="ar-SA"/>
      </w:rPr>
    </w:lvl>
    <w:lvl w:ilvl="4" w:tplc="F4F046D8">
      <w:numFmt w:val="bullet"/>
      <w:lvlText w:val="•"/>
      <w:lvlJc w:val="left"/>
      <w:pPr>
        <w:ind w:left="3716" w:hanging="140"/>
      </w:pPr>
      <w:rPr>
        <w:rFonts w:hint="default"/>
        <w:lang w:val="pt-PT" w:eastAsia="en-US" w:bidi="ar-SA"/>
      </w:rPr>
    </w:lvl>
    <w:lvl w:ilvl="5" w:tplc="50A68A88">
      <w:numFmt w:val="bullet"/>
      <w:lvlText w:val="•"/>
      <w:lvlJc w:val="left"/>
      <w:pPr>
        <w:ind w:left="4590" w:hanging="140"/>
      </w:pPr>
      <w:rPr>
        <w:rFonts w:hint="default"/>
        <w:lang w:val="pt-PT" w:eastAsia="en-US" w:bidi="ar-SA"/>
      </w:rPr>
    </w:lvl>
    <w:lvl w:ilvl="6" w:tplc="F40E6B3A">
      <w:numFmt w:val="bullet"/>
      <w:lvlText w:val="•"/>
      <w:lvlJc w:val="left"/>
      <w:pPr>
        <w:ind w:left="5464" w:hanging="140"/>
      </w:pPr>
      <w:rPr>
        <w:rFonts w:hint="default"/>
        <w:lang w:val="pt-PT" w:eastAsia="en-US" w:bidi="ar-SA"/>
      </w:rPr>
    </w:lvl>
    <w:lvl w:ilvl="7" w:tplc="1700A464">
      <w:numFmt w:val="bullet"/>
      <w:lvlText w:val="•"/>
      <w:lvlJc w:val="left"/>
      <w:pPr>
        <w:ind w:left="6338" w:hanging="140"/>
      </w:pPr>
      <w:rPr>
        <w:rFonts w:hint="default"/>
        <w:lang w:val="pt-PT" w:eastAsia="en-US" w:bidi="ar-SA"/>
      </w:rPr>
    </w:lvl>
    <w:lvl w:ilvl="8" w:tplc="3BE89862">
      <w:numFmt w:val="bullet"/>
      <w:lvlText w:val="•"/>
      <w:lvlJc w:val="left"/>
      <w:pPr>
        <w:ind w:left="7212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55"/>
    <w:rsid w:val="00C01E55"/>
    <w:rsid w:val="00E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460F"/>
  <w15:chartTrackingRefBased/>
  <w15:docId w15:val="{F1A865C5-74B9-4EC0-A900-ED9EE71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1E5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01E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01E55"/>
    <w:rPr>
      <w:rFonts w:ascii="Arial" w:eastAsia="Arial" w:hAnsi="Arial" w:cs="Arial"/>
      <w:i/>
      <w:iCs/>
      <w:lang w:val="pt-PT"/>
    </w:rPr>
  </w:style>
  <w:style w:type="paragraph" w:styleId="PargrafodaLista">
    <w:name w:val="List Paragraph"/>
    <w:basedOn w:val="Normal"/>
    <w:uiPriority w:val="1"/>
    <w:qFormat/>
    <w:rsid w:val="00C01E55"/>
    <w:pPr>
      <w:widowControl w:val="0"/>
      <w:autoSpaceDE w:val="0"/>
      <w:autoSpaceDN w:val="0"/>
      <w:spacing w:after="0" w:line="240" w:lineRule="auto"/>
      <w:ind w:left="221"/>
      <w:jc w:val="both"/>
    </w:pPr>
    <w:rPr>
      <w:rFonts w:ascii="Arial" w:eastAsia="Arial" w:hAnsi="Arial" w:cs="Aria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PMBVC-FINANCEIRO</dc:creator>
  <cp:keywords/>
  <dc:description/>
  <cp:lastModifiedBy>PMBVC-FINANCEIRO</cp:lastModifiedBy>
  <cp:revision>1</cp:revision>
  <dcterms:created xsi:type="dcterms:W3CDTF">2022-08-09T12:01:00Z</dcterms:created>
  <dcterms:modified xsi:type="dcterms:W3CDTF">2022-08-09T12:05:00Z</dcterms:modified>
</cp:coreProperties>
</file>